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BA0" w:rsidRPr="00D42E6F" w:rsidRDefault="00D42E6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42E6F">
        <w:rPr>
          <w:rFonts w:ascii="Times New Roman" w:eastAsia="PTAstraSerif-Bold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Личностное развитие учащихся по результатам освоения дополнительной </w:t>
      </w:r>
    </w:p>
    <w:p w:rsidR="00257BA0" w:rsidRPr="00D42E6F" w:rsidRDefault="00D42E6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42E6F">
        <w:rPr>
          <w:rFonts w:ascii="Times New Roman" w:eastAsia="PTAstraSerif-Bold" w:hAnsi="Times New Roman" w:cs="Times New Roman"/>
          <w:b/>
          <w:bCs/>
          <w:color w:val="000000"/>
          <w:sz w:val="24"/>
          <w:szCs w:val="24"/>
          <w:lang w:val="ru-RU" w:bidi="ar"/>
        </w:rPr>
        <w:t>общеразвивающей программ</w:t>
      </w:r>
      <w:r>
        <w:rPr>
          <w:rFonts w:ascii="Times New Roman" w:eastAsia="PTAstraSerif-Bold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ы </w:t>
      </w:r>
      <w:proofErr w:type="spellStart"/>
      <w:r>
        <w:rPr>
          <w:rFonts w:ascii="Times New Roman" w:eastAsia="PTAstraSerif-Bold" w:hAnsi="Times New Roman" w:cs="Times New Roman"/>
          <w:b/>
          <w:bCs/>
          <w:color w:val="000000"/>
          <w:sz w:val="24"/>
          <w:szCs w:val="24"/>
          <w:lang w:val="ru-RU" w:bidi="ar"/>
        </w:rPr>
        <w:t>НейроТворчество</w:t>
      </w:r>
      <w:proofErr w:type="spellEnd"/>
      <w:r w:rsidRPr="00D42E6F">
        <w:rPr>
          <w:rFonts w:ascii="Times New Roman" w:eastAsia="PTAstraSerif-Bold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» </w:t>
      </w:r>
    </w:p>
    <w:p w:rsidR="00257BA0" w:rsidRPr="00D42E6F" w:rsidRDefault="00D42E6F" w:rsidP="00D42E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2E6F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Мониторинг «Личностное развитие </w:t>
      </w:r>
      <w:r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обучающихся</w:t>
      </w:r>
      <w:r w:rsidRPr="00D42E6F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 по результатам освоения </w:t>
      </w:r>
      <w:r w:rsidRPr="00D42E6F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дополнительной общеразвивающей программы (далее – ДОП) проводился в соответствии с перспективным планом </w:t>
      </w:r>
      <w:r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МУДО «СЮТ </w:t>
      </w:r>
      <w:proofErr w:type="spellStart"/>
      <w:r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г.Ртищево</w:t>
      </w:r>
      <w:proofErr w:type="spellEnd"/>
      <w:r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 Саратовской области»</w:t>
      </w:r>
      <w:r w:rsidRPr="00D42E6F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 по утвержденному списку диагностических методик</w:t>
      </w:r>
      <w:r w:rsidRPr="00D42E6F">
        <w:rPr>
          <w:rFonts w:ascii="Times New Roman" w:eastAsia="PTAstraSerif-Bold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. </w:t>
      </w:r>
    </w:p>
    <w:p w:rsidR="00257BA0" w:rsidRPr="00D42E6F" w:rsidRDefault="00D42E6F" w:rsidP="00D42E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2E6F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Методы исследования – анкетирование учащихся, наблюдение. </w:t>
      </w:r>
    </w:p>
    <w:p w:rsidR="00257BA0" w:rsidRPr="00D42E6F" w:rsidRDefault="00D42E6F" w:rsidP="00D42E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2E6F">
        <w:rPr>
          <w:rFonts w:ascii="Times New Roman" w:eastAsia="PTAstraSerif-Bold" w:hAnsi="Times New Roman" w:cs="Times New Roman"/>
          <w:b/>
          <w:bCs/>
          <w:color w:val="000000"/>
          <w:sz w:val="24"/>
          <w:szCs w:val="24"/>
          <w:lang w:val="ru-RU" w:bidi="ar"/>
        </w:rPr>
        <w:t>Це</w:t>
      </w:r>
      <w:r w:rsidRPr="00D42E6F">
        <w:rPr>
          <w:rFonts w:ascii="Times New Roman" w:eastAsia="PTAstraSerif-Bold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ль мониторинга </w:t>
      </w:r>
      <w:r w:rsidRPr="00D42E6F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– выявление динамики изменений личности ребенка в </w:t>
      </w:r>
    </w:p>
    <w:p w:rsidR="00257BA0" w:rsidRPr="00D42E6F" w:rsidRDefault="00D42E6F" w:rsidP="00D42E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2E6F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условиях реализации образовательного процесса в </w:t>
      </w:r>
      <w:r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объединении</w:t>
      </w:r>
      <w:r w:rsidRPr="00D42E6F">
        <w:rPr>
          <w:rFonts w:ascii="Times New Roman" w:eastAsia="PTAstraSerif-Bold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. </w:t>
      </w:r>
    </w:p>
    <w:p w:rsidR="00257BA0" w:rsidRPr="00D42E6F" w:rsidRDefault="00D42E6F" w:rsidP="00D42E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2E6F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В мониторинговых исследованиях принимали участие </w:t>
      </w:r>
      <w:r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обучающиеся</w:t>
      </w:r>
      <w:r w:rsidRPr="00D42E6F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, осваивающие дополнительную общеразвивающую программу «</w:t>
      </w:r>
      <w:proofErr w:type="spellStart"/>
      <w:r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НейроТворчес</w:t>
      </w:r>
      <w:r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тво</w:t>
      </w:r>
      <w:proofErr w:type="spellEnd"/>
      <w:r w:rsidRPr="00D42E6F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» </w:t>
      </w:r>
      <w:r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3 раза в учебном году.</w:t>
      </w:r>
    </w:p>
    <w:p w:rsidR="00257BA0" w:rsidRPr="00D42E6F" w:rsidRDefault="00D42E6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42E6F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Мониторинг проводился в установленные сроки: </w:t>
      </w:r>
    </w:p>
    <w:p w:rsidR="00257BA0" w:rsidRPr="00D42E6F" w:rsidRDefault="00D42E6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42E6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1 </w:t>
      </w:r>
      <w:r w:rsidRPr="00D42E6F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этап – </w:t>
      </w:r>
      <w:r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сентябрь</w:t>
      </w:r>
      <w:r w:rsidRPr="00D42E6F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 учебного года; </w:t>
      </w:r>
    </w:p>
    <w:p w:rsidR="00257BA0" w:rsidRPr="00D42E6F" w:rsidRDefault="00D42E6F">
      <w:pPr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</w:pPr>
      <w:r w:rsidRPr="00D42E6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2 </w:t>
      </w:r>
      <w:r w:rsidRPr="00D42E6F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этап – </w:t>
      </w:r>
      <w:r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декабрь</w:t>
      </w:r>
      <w:r w:rsidRPr="00D42E6F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 учебного года</w:t>
      </w:r>
      <w:r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;</w:t>
      </w:r>
      <w:r w:rsidRPr="00D42E6F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 </w:t>
      </w:r>
    </w:p>
    <w:p w:rsidR="00257BA0" w:rsidRDefault="00D42E6F">
      <w:pPr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</w:pPr>
      <w:r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3этап - май.</w:t>
      </w:r>
    </w:p>
    <w:p w:rsidR="00257BA0" w:rsidRPr="00D42E6F" w:rsidRDefault="00D42E6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42E6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1. </w:t>
      </w:r>
      <w:r w:rsidRPr="00D42E6F">
        <w:rPr>
          <w:rFonts w:ascii="Times New Roman" w:eastAsia="PTAstraSerif-Bold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Динамика показателей личностного развития </w:t>
      </w:r>
      <w:r>
        <w:rPr>
          <w:rFonts w:ascii="Times New Roman" w:eastAsia="PTAstraSerif-Bold" w:hAnsi="Times New Roman" w:cs="Times New Roman"/>
          <w:b/>
          <w:bCs/>
          <w:color w:val="000000"/>
          <w:sz w:val="24"/>
          <w:szCs w:val="24"/>
          <w:lang w:val="ru-RU" w:bidi="ar"/>
        </w:rPr>
        <w:t>обучающихся</w:t>
      </w:r>
      <w:r w:rsidRPr="00D42E6F">
        <w:rPr>
          <w:rFonts w:ascii="Times New Roman" w:eastAsia="PTAstraSerif-Bold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eastAsia="PTAstraSerif-Bold" w:hAnsi="Times New Roman" w:cs="Times New Roman"/>
          <w:b/>
          <w:bCs/>
          <w:color w:val="000000"/>
          <w:sz w:val="24"/>
          <w:szCs w:val="24"/>
          <w:lang w:val="ru-RU" w:bidi="ar"/>
        </w:rPr>
        <w:t>младшего</w:t>
      </w:r>
      <w:r w:rsidRPr="00D42E6F">
        <w:rPr>
          <w:rFonts w:ascii="Times New Roman" w:eastAsia="PTAstraSerif-Bold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 </w:t>
      </w:r>
    </w:p>
    <w:p w:rsidR="00257BA0" w:rsidRPr="00D42E6F" w:rsidRDefault="00D42E6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42E6F">
        <w:rPr>
          <w:rFonts w:ascii="Times New Roman" w:eastAsia="PTAstraSerif-Bold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школьного возраста, осваивающих </w:t>
      </w:r>
      <w:r w:rsidRPr="00D42E6F">
        <w:rPr>
          <w:rFonts w:ascii="Times New Roman" w:eastAsia="PTAstraSerif-Bold" w:hAnsi="Times New Roman" w:cs="Times New Roman"/>
          <w:b/>
          <w:bCs/>
          <w:color w:val="000000"/>
          <w:sz w:val="24"/>
          <w:szCs w:val="24"/>
          <w:lang w:val="ru-RU" w:bidi="ar"/>
        </w:rPr>
        <w:t>ДОП «</w:t>
      </w:r>
      <w:proofErr w:type="spellStart"/>
      <w:r>
        <w:rPr>
          <w:rFonts w:ascii="Times New Roman" w:eastAsia="PTAstraSerif-Bold" w:hAnsi="Times New Roman" w:cs="Times New Roman"/>
          <w:b/>
          <w:bCs/>
          <w:color w:val="000000"/>
          <w:sz w:val="24"/>
          <w:szCs w:val="24"/>
          <w:lang w:val="ru-RU" w:bidi="ar"/>
        </w:rPr>
        <w:t>НейроТворчество</w:t>
      </w:r>
      <w:proofErr w:type="spellEnd"/>
      <w:r w:rsidRPr="00D42E6F">
        <w:rPr>
          <w:rFonts w:ascii="Times New Roman" w:eastAsia="PTAstraSerif-Bold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» </w:t>
      </w:r>
    </w:p>
    <w:p w:rsidR="00257BA0" w:rsidRPr="00D42E6F" w:rsidRDefault="00D42E6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42E6F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Диагностика </w:t>
      </w:r>
      <w:r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обучающихся младшего</w:t>
      </w:r>
      <w:r w:rsidRPr="00D42E6F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 школьного возраста проводилась методиками: </w:t>
      </w:r>
    </w:p>
    <w:p w:rsidR="00257BA0" w:rsidRPr="00D42E6F" w:rsidRDefault="00D42E6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42E6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➢</w:t>
      </w:r>
      <w:r w:rsidRPr="00D42E6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 w:rsidRPr="00D42E6F">
        <w:rPr>
          <w:rFonts w:ascii="Times New Roman" w:eastAsia="PTAstraSerif-Italic" w:hAnsi="Times New Roman" w:cs="Times New Roman"/>
          <w:i/>
          <w:iCs/>
          <w:color w:val="000000"/>
          <w:sz w:val="24"/>
          <w:szCs w:val="24"/>
          <w:lang w:val="ru-RU" w:bidi="ar"/>
        </w:rPr>
        <w:t>«</w:t>
      </w:r>
      <w:proofErr w:type="spellStart"/>
      <w:r w:rsidRPr="00D42E6F">
        <w:rPr>
          <w:rFonts w:ascii="Times New Roman" w:eastAsia="PTAstraSerif-Italic" w:hAnsi="Times New Roman" w:cs="Times New Roman"/>
          <w:i/>
          <w:iCs/>
          <w:color w:val="000000"/>
          <w:sz w:val="24"/>
          <w:szCs w:val="24"/>
          <w:lang w:val="ru-RU" w:bidi="ar"/>
        </w:rPr>
        <w:t>Социализированность</w:t>
      </w:r>
      <w:proofErr w:type="spellEnd"/>
      <w:r w:rsidRPr="00D42E6F">
        <w:rPr>
          <w:rFonts w:ascii="Times New Roman" w:eastAsia="PTAstraSerif-Italic" w:hAnsi="Times New Roman" w:cs="Times New Roman"/>
          <w:i/>
          <w:iCs/>
          <w:color w:val="000000"/>
          <w:sz w:val="24"/>
          <w:szCs w:val="24"/>
          <w:lang w:val="ru-RU" w:bidi="ar"/>
        </w:rPr>
        <w:t xml:space="preserve"> личности учащегося» М.И. Рожкова, </w:t>
      </w:r>
      <w:r w:rsidRPr="00D42E6F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цель данной </w:t>
      </w:r>
    </w:p>
    <w:p w:rsidR="00257BA0" w:rsidRPr="00D42E6F" w:rsidRDefault="00D42E6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42E6F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методики – выявление уровня социальной </w:t>
      </w:r>
      <w:proofErr w:type="spellStart"/>
      <w:r w:rsidRPr="00D42E6F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адаптированности</w:t>
      </w:r>
      <w:proofErr w:type="spellEnd"/>
      <w:r w:rsidRPr="00D42E6F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, активности, </w:t>
      </w:r>
    </w:p>
    <w:p w:rsidR="00257BA0" w:rsidRPr="00D42E6F" w:rsidRDefault="00D42E6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42E6F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автономности и н</w:t>
      </w:r>
      <w:r w:rsidRPr="00D42E6F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рав</w:t>
      </w:r>
      <w:r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ственной воспитанности учащихся.</w:t>
      </w:r>
      <w:r w:rsidRPr="00D42E6F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 </w:t>
      </w:r>
    </w:p>
    <w:p w:rsidR="00257BA0" w:rsidRPr="00D42E6F" w:rsidRDefault="00D42E6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42E6F">
        <w:rPr>
          <w:rFonts w:ascii="PTAstraSerif" w:eastAsia="PTAstraSerif" w:hAnsi="PTAstraSerif" w:cs="PTAstraSerif"/>
          <w:color w:val="000000"/>
          <w:sz w:val="28"/>
          <w:szCs w:val="28"/>
          <w:lang w:val="ru-RU" w:bidi="ar"/>
        </w:rPr>
        <w:t>Т</w:t>
      </w:r>
      <w:r w:rsidRPr="00D42E6F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аблица 1 – Результаты выявленных уровней </w:t>
      </w:r>
      <w:proofErr w:type="spellStart"/>
      <w:r w:rsidRPr="00D42E6F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социализированности</w:t>
      </w:r>
      <w:proofErr w:type="spellEnd"/>
      <w:r w:rsidRPr="00D42E6F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 личности </w:t>
      </w:r>
    </w:p>
    <w:p w:rsidR="00257BA0" w:rsidRPr="00D42E6F" w:rsidRDefault="00D42E6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42E6F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учащихся, осваивающих ДОП «</w:t>
      </w:r>
      <w:proofErr w:type="spellStart"/>
      <w:r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НейроТворчество</w:t>
      </w:r>
      <w:proofErr w:type="spellEnd"/>
      <w:r w:rsidRPr="00D42E6F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» в 2024–2025уч. г. по </w:t>
      </w:r>
    </w:p>
    <w:p w:rsidR="00257BA0" w:rsidRDefault="00D42E6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42E6F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методике М.И. </w:t>
      </w:r>
      <w:proofErr w:type="spellStart"/>
      <w:r w:rsidRPr="00D42E6F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Рожова</w:t>
      </w:r>
      <w:proofErr w:type="spellEnd"/>
      <w:r w:rsidRPr="00D42E6F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 «</w:t>
      </w:r>
      <w:proofErr w:type="spellStart"/>
      <w:r w:rsidRPr="00D42E6F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Социализованности</w:t>
      </w:r>
      <w:proofErr w:type="spellEnd"/>
      <w:r w:rsidRPr="00D42E6F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 личности учащ</w:t>
      </w:r>
      <w:r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ихся»</w:t>
      </w:r>
    </w:p>
    <w:p w:rsidR="00257BA0" w:rsidRPr="00D42E6F" w:rsidRDefault="00257BA0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1394"/>
        <w:gridCol w:w="1735"/>
        <w:gridCol w:w="2558"/>
      </w:tblGrid>
      <w:tr w:rsidR="00257BA0">
        <w:trPr>
          <w:trHeight w:val="340"/>
        </w:trPr>
        <w:tc>
          <w:tcPr>
            <w:tcW w:w="2840" w:type="dxa"/>
            <w:vMerge w:val="restart"/>
          </w:tcPr>
          <w:p w:rsidR="00257BA0" w:rsidRDefault="00D42E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Уровень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социализированности</w:t>
            </w:r>
            <w:proofErr w:type="spellEnd"/>
          </w:p>
        </w:tc>
        <w:tc>
          <w:tcPr>
            <w:tcW w:w="5682" w:type="dxa"/>
            <w:gridSpan w:val="3"/>
          </w:tcPr>
          <w:p w:rsidR="00257BA0" w:rsidRDefault="00D4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2024-2025 учебный год 48 обучающихся</w:t>
            </w:r>
          </w:p>
        </w:tc>
      </w:tr>
      <w:tr w:rsidR="00257BA0">
        <w:trPr>
          <w:trHeight w:val="221"/>
        </w:trPr>
        <w:tc>
          <w:tcPr>
            <w:tcW w:w="2840" w:type="dxa"/>
            <w:vMerge/>
          </w:tcPr>
          <w:p w:rsidR="00257BA0" w:rsidRDefault="00257BA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4" w:type="dxa"/>
          </w:tcPr>
          <w:p w:rsidR="00257BA0" w:rsidRDefault="00D42E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этап</w:t>
            </w:r>
          </w:p>
        </w:tc>
        <w:tc>
          <w:tcPr>
            <w:tcW w:w="1730" w:type="dxa"/>
          </w:tcPr>
          <w:p w:rsidR="00257BA0" w:rsidRDefault="00D4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этап</w:t>
            </w:r>
          </w:p>
        </w:tc>
        <w:tc>
          <w:tcPr>
            <w:tcW w:w="2558" w:type="dxa"/>
          </w:tcPr>
          <w:p w:rsidR="00257BA0" w:rsidRDefault="00D4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этап</w:t>
            </w:r>
          </w:p>
        </w:tc>
      </w:tr>
      <w:tr w:rsidR="00257BA0">
        <w:tc>
          <w:tcPr>
            <w:tcW w:w="2840" w:type="dxa"/>
          </w:tcPr>
          <w:p w:rsidR="00257BA0" w:rsidRDefault="00D42E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Высокий</w:t>
            </w:r>
          </w:p>
        </w:tc>
        <w:tc>
          <w:tcPr>
            <w:tcW w:w="1389" w:type="dxa"/>
          </w:tcPr>
          <w:p w:rsidR="00257BA0" w:rsidRDefault="00D42E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 человек</w:t>
            </w:r>
          </w:p>
        </w:tc>
        <w:tc>
          <w:tcPr>
            <w:tcW w:w="1735" w:type="dxa"/>
          </w:tcPr>
          <w:p w:rsidR="00257BA0" w:rsidRDefault="00D42E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 человек</w:t>
            </w:r>
          </w:p>
        </w:tc>
        <w:tc>
          <w:tcPr>
            <w:tcW w:w="2558" w:type="dxa"/>
          </w:tcPr>
          <w:p w:rsidR="00257BA0" w:rsidRDefault="00D42E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 человек</w:t>
            </w:r>
          </w:p>
        </w:tc>
      </w:tr>
      <w:tr w:rsidR="00257BA0">
        <w:tc>
          <w:tcPr>
            <w:tcW w:w="2840" w:type="dxa"/>
          </w:tcPr>
          <w:p w:rsidR="00257BA0" w:rsidRDefault="00D42E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Средний</w:t>
            </w:r>
          </w:p>
        </w:tc>
        <w:tc>
          <w:tcPr>
            <w:tcW w:w="1389" w:type="dxa"/>
          </w:tcPr>
          <w:p w:rsidR="00257BA0" w:rsidRDefault="00D42E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 человек</w:t>
            </w:r>
          </w:p>
        </w:tc>
        <w:tc>
          <w:tcPr>
            <w:tcW w:w="1735" w:type="dxa"/>
          </w:tcPr>
          <w:p w:rsidR="00257BA0" w:rsidRDefault="00D42E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 человек</w:t>
            </w:r>
          </w:p>
        </w:tc>
        <w:tc>
          <w:tcPr>
            <w:tcW w:w="2558" w:type="dxa"/>
          </w:tcPr>
          <w:p w:rsidR="00257BA0" w:rsidRDefault="00D42E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человек</w:t>
            </w:r>
          </w:p>
        </w:tc>
      </w:tr>
      <w:tr w:rsidR="00257BA0">
        <w:tc>
          <w:tcPr>
            <w:tcW w:w="2840" w:type="dxa"/>
          </w:tcPr>
          <w:p w:rsidR="00257BA0" w:rsidRDefault="00D42E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Низкий</w:t>
            </w:r>
          </w:p>
        </w:tc>
        <w:tc>
          <w:tcPr>
            <w:tcW w:w="1389" w:type="dxa"/>
          </w:tcPr>
          <w:p w:rsidR="00257BA0" w:rsidRDefault="00D42E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человек</w:t>
            </w:r>
          </w:p>
        </w:tc>
        <w:tc>
          <w:tcPr>
            <w:tcW w:w="1735" w:type="dxa"/>
          </w:tcPr>
          <w:p w:rsidR="00257BA0" w:rsidRDefault="00D42E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человек</w:t>
            </w:r>
          </w:p>
        </w:tc>
        <w:tc>
          <w:tcPr>
            <w:tcW w:w="2558" w:type="dxa"/>
          </w:tcPr>
          <w:p w:rsidR="00257BA0" w:rsidRDefault="00D42E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 человек</w:t>
            </w:r>
          </w:p>
        </w:tc>
      </w:tr>
    </w:tbl>
    <w:p w:rsidR="00257BA0" w:rsidRDefault="00257BA0">
      <w:pPr>
        <w:rPr>
          <w:rFonts w:ascii="Times New Roman" w:hAnsi="Times New Roman" w:cs="Times New Roman"/>
          <w:sz w:val="24"/>
          <w:szCs w:val="24"/>
        </w:rPr>
      </w:pPr>
    </w:p>
    <w:p w:rsidR="00257BA0" w:rsidRDefault="00D42E6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114300" distR="114300">
            <wp:extent cx="5256530" cy="2988310"/>
            <wp:effectExtent l="5080" t="4445" r="15240" b="1714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p w:rsidR="00257BA0" w:rsidRPr="00D42E6F" w:rsidRDefault="00D42E6F" w:rsidP="00D42E6F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42E6F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lastRenderedPageBreak/>
        <w:t xml:space="preserve">Анализ диаграммы 1 показал, что среди </w:t>
      </w:r>
      <w:r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обучающихся</w:t>
      </w:r>
      <w:r w:rsidRPr="00D42E6F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, осваивающих </w:t>
      </w:r>
    </w:p>
    <w:p w:rsidR="00257BA0" w:rsidRPr="00D42E6F" w:rsidRDefault="00D42E6F" w:rsidP="00D42E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2E6F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дополнительную общеразвивающую программу «</w:t>
      </w:r>
      <w:proofErr w:type="spellStart"/>
      <w:r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Нейротворчество</w:t>
      </w:r>
      <w:proofErr w:type="spellEnd"/>
      <w:r w:rsidRPr="00D42E6F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» на 1 </w:t>
      </w:r>
    </w:p>
    <w:p w:rsidR="00257BA0" w:rsidRPr="00D42E6F" w:rsidRDefault="00D42E6F" w:rsidP="00D42E6F">
      <w:pPr>
        <w:jc w:val="both"/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</w:pPr>
      <w:r w:rsidRPr="00D42E6F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этапе 2024–2025 учебного года преобладают учащиеся, демонстрирующие </w:t>
      </w:r>
      <w:r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средний</w:t>
      </w:r>
      <w:r w:rsidRPr="00D42E6F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 уровень </w:t>
      </w:r>
      <w:proofErr w:type="spellStart"/>
      <w:r w:rsidRPr="00D42E6F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социализированности</w:t>
      </w:r>
      <w:proofErr w:type="spellEnd"/>
      <w:r w:rsidRPr="00D42E6F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 личности 6</w:t>
      </w:r>
      <w:r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2,5</w:t>
      </w:r>
      <w:r w:rsidRPr="00D42E6F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%, </w:t>
      </w:r>
      <w:r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25</w:t>
      </w:r>
      <w:r w:rsidRPr="00D42E6F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% </w:t>
      </w:r>
      <w:r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обучающихся</w:t>
      </w:r>
      <w:r w:rsidRPr="00D42E6F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 имеют </w:t>
      </w:r>
      <w:r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высокий</w:t>
      </w:r>
      <w:r w:rsidRPr="00D42E6F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 уровень </w:t>
      </w:r>
      <w:proofErr w:type="spellStart"/>
      <w:r w:rsidRPr="00D42E6F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социализированности</w:t>
      </w:r>
      <w:proofErr w:type="spellEnd"/>
      <w:r w:rsidRPr="00D42E6F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 и </w:t>
      </w:r>
      <w:r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12,5</w:t>
      </w:r>
      <w:r w:rsidRPr="00D42E6F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% низкий уровень </w:t>
      </w:r>
      <w:proofErr w:type="spellStart"/>
      <w:r w:rsidRPr="00D42E6F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социализированности</w:t>
      </w:r>
      <w:proofErr w:type="spellEnd"/>
      <w:r w:rsidRPr="00D42E6F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. </w:t>
      </w:r>
    </w:p>
    <w:p w:rsidR="00257BA0" w:rsidRDefault="00D42E6F" w:rsidP="00D42E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2E6F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На 2 этапе 2024– 2025 учебного года количество </w:t>
      </w:r>
      <w:r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обучающихся</w:t>
      </w:r>
      <w:r w:rsidRPr="00D42E6F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 с высоким уровнем развития </w:t>
      </w:r>
      <w:proofErr w:type="spellStart"/>
      <w:r w:rsidRPr="00D42E6F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социализированности</w:t>
      </w:r>
      <w:proofErr w:type="spellEnd"/>
      <w:r w:rsidRPr="00D42E6F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 составило </w:t>
      </w:r>
      <w:r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37,5</w:t>
      </w:r>
      <w:r w:rsidRPr="00D42E6F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%, со средним уровнем – </w:t>
      </w:r>
      <w:r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41,6</w:t>
      </w:r>
      <w:r w:rsidRPr="00D42E6F"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 xml:space="preserve">%, учащиеся с низким </w:t>
      </w:r>
      <w:r>
        <w:rPr>
          <w:rFonts w:ascii="Times New Roman" w:eastAsia="PTAstraSerif" w:hAnsi="Times New Roman" w:cs="Times New Roman"/>
          <w:color w:val="000000"/>
          <w:sz w:val="24"/>
          <w:szCs w:val="24"/>
          <w:lang w:val="ru-RU" w:bidi="ar"/>
        </w:rPr>
        <w:t>уровнем 4,7%.</w:t>
      </w:r>
    </w:p>
    <w:p w:rsidR="00257BA0" w:rsidRDefault="00D42E6F" w:rsidP="00D42E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3 этапе 2024-2025 учебного года количество обучающихся с высоким уровнем составило 79%, со среднем уровнем-21%. Обучающихся с низким уровнем социализации на 3 этапе не выявлено.</w:t>
      </w:r>
    </w:p>
    <w:p w:rsidR="00257BA0" w:rsidRDefault="00257BA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57BA0" w:rsidRDefault="00257BA0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257BA0" w:rsidSect="00D42E6F">
      <w:pgSz w:w="11906" w:h="16838"/>
      <w:pgMar w:top="1440" w:right="1274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AstraSerif-Bold">
    <w:altName w:val="dynamic"/>
    <w:charset w:val="00"/>
    <w:family w:val="auto"/>
    <w:pitch w:val="default"/>
  </w:font>
  <w:font w:name="PTAstraSerif">
    <w:altName w:val="Times New Roman"/>
    <w:charset w:val="00"/>
    <w:family w:val="auto"/>
    <w:pitch w:val="default"/>
  </w:font>
  <w:font w:name="TimesNewRomanPS-BoldMT">
    <w:altName w:val="dynamic"/>
    <w:charset w:val="00"/>
    <w:family w:val="auto"/>
    <w:pitch w:val="default"/>
  </w:font>
  <w:font w:name="PTAstraSerif-Italic">
    <w:altName w:val="dynamic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BA0"/>
    <w:rsid w:val="00257BA0"/>
    <w:rsid w:val="00D42E6F"/>
    <w:rsid w:val="1C9C7248"/>
    <w:rsid w:val="467E2135"/>
    <w:rsid w:val="573D632F"/>
    <w:rsid w:val="61C955FD"/>
    <w:rsid w:val="6BC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61DFBC-EBC8-428C-8C1E-8AB0EBD98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ru-RU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Результативность выявленных способностей уровней социализированности личности обучающихся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 defTabSz="914400">
            <a:defRPr lang="ru-RU" sz="1400" b="1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1этап</c:v>
                </c:pt>
                <c:pt idx="1">
                  <c:v>2этап</c:v>
                </c:pt>
                <c:pt idx="2">
                  <c:v>3этап</c:v>
                </c:pt>
              </c:strCache>
            </c:strRef>
          </c:cat>
          <c:val>
            <c:numRef>
              <c:f>Sheet1!$B$2:$B$5</c:f>
              <c:numCache>
                <c:formatCode>#,000%</c:formatCode>
                <c:ptCount val="4"/>
                <c:pt idx="0" formatCode="0%">
                  <c:v>0.25</c:v>
                </c:pt>
                <c:pt idx="1">
                  <c:v>0.375</c:v>
                </c:pt>
                <c:pt idx="2">
                  <c:v>0.79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1этап</c:v>
                </c:pt>
                <c:pt idx="1">
                  <c:v>2этап</c:v>
                </c:pt>
                <c:pt idx="2">
                  <c:v>3этап</c:v>
                </c:pt>
              </c:strCache>
            </c:strRef>
          </c:cat>
          <c:val>
            <c:numRef>
              <c:f>Sheet1!$C$2:$C$5</c:f>
              <c:numCache>
                <c:formatCode>#,000%</c:formatCode>
                <c:ptCount val="4"/>
                <c:pt idx="0">
                  <c:v>0.625</c:v>
                </c:pt>
                <c:pt idx="1">
                  <c:v>0.41599999999999998</c:v>
                </c:pt>
                <c:pt idx="2">
                  <c:v>0.21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1этап</c:v>
                </c:pt>
                <c:pt idx="1">
                  <c:v>2этап</c:v>
                </c:pt>
                <c:pt idx="2">
                  <c:v>3этап</c:v>
                </c:pt>
              </c:strCache>
            </c:strRef>
          </c:cat>
          <c:val>
            <c:numRef>
              <c:f>Sheet1!$D$2:$D$5</c:f>
              <c:numCache>
                <c:formatCode>0%</c:formatCode>
                <c:ptCount val="4"/>
                <c:pt idx="0">
                  <c:v>0.125</c:v>
                </c:pt>
                <c:pt idx="1">
                  <c:v>4.7E-2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-1766249232"/>
        <c:axId val="-1766251408"/>
      </c:barChart>
      <c:catAx>
        <c:axId val="-176624923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766251408"/>
        <c:crosses val="autoZero"/>
        <c:auto val="1"/>
        <c:lblAlgn val="ctr"/>
        <c:lblOffset val="100"/>
        <c:noMultiLvlLbl val="0"/>
      </c:catAx>
      <c:valAx>
        <c:axId val="-1766251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766249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2</cp:revision>
  <dcterms:created xsi:type="dcterms:W3CDTF">2026-03-16T13:40:00Z</dcterms:created>
  <dcterms:modified xsi:type="dcterms:W3CDTF">2026-03-16T17:37:00Z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789A1CD2EA0A4E8D9B6663835A7514E6_12</vt:lpwstr>
  </property>
</Properties>
</file>